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57EA" w:rsidRPr="00A92535" w:rsidRDefault="0037207C">
      <w:pPr>
        <w:pStyle w:val="1"/>
        <w:keepNext w:val="0"/>
        <w:keepLines w:val="0"/>
        <w:shd w:val="clear" w:color="auto" w:fill="FFFFFF"/>
        <w:spacing w:before="0" w:line="288" w:lineRule="auto"/>
        <w:rPr>
          <w:color w:val="282828"/>
          <w:sz w:val="46"/>
          <w:szCs w:val="46"/>
        </w:rPr>
      </w:pPr>
      <w:bookmarkStart w:id="0" w:name="_p5u3l71kvt9e" w:colFirst="0" w:colLast="0"/>
      <w:bookmarkEnd w:id="0"/>
      <w:r w:rsidRPr="00A92535">
        <w:rPr>
          <w:color w:val="282828"/>
          <w:sz w:val="46"/>
          <w:szCs w:val="46"/>
        </w:rPr>
        <w:t>Политика конфиденциальности</w:t>
      </w:r>
    </w:p>
    <w:p w14:paraId="00000002" w14:textId="116A8D81" w:rsidR="001957EA" w:rsidRPr="00A92535" w:rsidRDefault="0037207C">
      <w:pPr>
        <w:shd w:val="clear" w:color="auto" w:fill="FFFFFF"/>
        <w:spacing w:after="240" w:line="395" w:lineRule="auto"/>
        <w:rPr>
          <w:rFonts w:eastAsia="Roboto"/>
          <w:b/>
          <w:color w:val="282828"/>
          <w:sz w:val="24"/>
          <w:szCs w:val="24"/>
          <w:lang w:val="ru-RU"/>
        </w:rPr>
      </w:pPr>
      <w:r w:rsidRPr="00A92535">
        <w:rPr>
          <w:rFonts w:eastAsia="Roboto"/>
          <w:b/>
          <w:color w:val="282828"/>
          <w:sz w:val="24"/>
          <w:szCs w:val="24"/>
        </w:rPr>
        <w:t>Политика</w:t>
      </w:r>
      <w:r w:rsidRPr="00A92535">
        <w:rPr>
          <w:rFonts w:eastAsia="Roboto"/>
          <w:b/>
          <w:color w:val="282828"/>
          <w:sz w:val="24"/>
          <w:szCs w:val="24"/>
          <w:lang w:val="ru-RU"/>
        </w:rPr>
        <w:t xml:space="preserve"> </w:t>
      </w:r>
      <w:r w:rsidRPr="00A92535">
        <w:rPr>
          <w:rFonts w:eastAsia="Roboto"/>
          <w:b/>
          <w:color w:val="282828"/>
          <w:sz w:val="24"/>
          <w:szCs w:val="24"/>
        </w:rPr>
        <w:t>ТОО</w:t>
      </w:r>
      <w:r w:rsidRPr="00A92535">
        <w:rPr>
          <w:rFonts w:eastAsia="Roboto"/>
          <w:b/>
          <w:color w:val="282828"/>
          <w:sz w:val="24"/>
          <w:szCs w:val="24"/>
          <w:lang w:val="ru-RU"/>
        </w:rPr>
        <w:t xml:space="preserve"> «</w:t>
      </w:r>
      <w:r w:rsidRPr="00A92535">
        <w:rPr>
          <w:rFonts w:eastAsia="Roboto"/>
          <w:b/>
          <w:color w:val="282828"/>
          <w:sz w:val="24"/>
          <w:szCs w:val="24"/>
        </w:rPr>
        <w:t>Sattilick</w:t>
      </w:r>
      <w:r w:rsidRPr="00A92535">
        <w:rPr>
          <w:rFonts w:eastAsia="Roboto"/>
          <w:b/>
          <w:color w:val="282828"/>
          <w:sz w:val="24"/>
          <w:szCs w:val="24"/>
          <w:lang w:val="ru-RU"/>
        </w:rPr>
        <w:t>»</w:t>
      </w:r>
    </w:p>
    <w:p w14:paraId="00000003" w14:textId="77777777" w:rsidR="001957EA" w:rsidRPr="00A92535" w:rsidRDefault="0037207C">
      <w:pPr>
        <w:shd w:val="clear" w:color="auto" w:fill="FFFFFF"/>
        <w:spacing w:after="240" w:line="395" w:lineRule="auto"/>
        <w:rPr>
          <w:rFonts w:eastAsia="Roboto"/>
          <w:b/>
          <w:color w:val="282828"/>
          <w:sz w:val="24"/>
          <w:szCs w:val="24"/>
        </w:rPr>
      </w:pPr>
      <w:proofErr w:type="gramStart"/>
      <w:r w:rsidRPr="00A92535">
        <w:rPr>
          <w:rFonts w:eastAsia="Roboto"/>
          <w:b/>
          <w:color w:val="282828"/>
          <w:sz w:val="24"/>
          <w:szCs w:val="24"/>
        </w:rPr>
        <w:t>в</w:t>
      </w:r>
      <w:proofErr w:type="gramEnd"/>
      <w:r w:rsidRPr="00A92535">
        <w:rPr>
          <w:rFonts w:eastAsia="Roboto"/>
          <w:b/>
          <w:color w:val="282828"/>
          <w:sz w:val="24"/>
          <w:szCs w:val="24"/>
        </w:rPr>
        <w:t xml:space="preserve"> отношении защиты персональных данных пользователей сайта</w:t>
      </w:r>
    </w:p>
    <w:p w14:paraId="00000004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ТОО «Sattilick» (далее по тексту — Компания) стремится сохранять конфиденциальность персональных данных Пользователей и обеспечить им положительные впечатления от посещения </w:t>
      </w:r>
      <w:proofErr w:type="gramStart"/>
      <w:r w:rsidRPr="00A92535">
        <w:rPr>
          <w:rFonts w:eastAsia="Roboto"/>
          <w:color w:val="282828"/>
          <w:sz w:val="24"/>
          <w:szCs w:val="24"/>
        </w:rPr>
        <w:t>сайта  Компании</w:t>
      </w:r>
      <w:proofErr w:type="gramEnd"/>
      <w:r w:rsidRPr="00A92535">
        <w:rPr>
          <w:rFonts w:eastAsia="Roboto"/>
          <w:color w:val="282828"/>
          <w:sz w:val="24"/>
          <w:szCs w:val="24"/>
        </w:rPr>
        <w:t>.</w:t>
      </w:r>
    </w:p>
    <w:p w14:paraId="00000005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color w:val="282828"/>
          <w:sz w:val="24"/>
          <w:szCs w:val="24"/>
        </w:rPr>
        <w:t xml:space="preserve">Сбор, обработка, хранение и передача персональных данных осуществляется в соответствии с </w:t>
      </w:r>
      <w:proofErr w:type="gramStart"/>
      <w:r w:rsidRPr="00A92535">
        <w:rPr>
          <w:color w:val="282828"/>
          <w:sz w:val="24"/>
          <w:szCs w:val="24"/>
        </w:rPr>
        <w:t>требованиями  Закона</w:t>
      </w:r>
      <w:proofErr w:type="gramEnd"/>
      <w:r w:rsidRPr="00A92535">
        <w:rPr>
          <w:color w:val="282828"/>
          <w:sz w:val="24"/>
          <w:szCs w:val="24"/>
        </w:rPr>
        <w:t xml:space="preserve"> Республики Казахстан № 94-V «О персональных данных и их защите» от 21.05.2013 года и иными нормативно-правовыми актами, регулирующими особенности защиты персональных данных в Республике Казахстан.  </w:t>
      </w:r>
    </w:p>
    <w:p w14:paraId="00000006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color w:val="282828"/>
          <w:sz w:val="24"/>
          <w:szCs w:val="24"/>
        </w:rPr>
        <w:t xml:space="preserve">В соответствии с подпунктом 10 статьи 1 Закона Республики </w:t>
      </w:r>
      <w:proofErr w:type="gramStart"/>
      <w:r w:rsidRPr="00A92535">
        <w:rPr>
          <w:color w:val="282828"/>
          <w:sz w:val="24"/>
          <w:szCs w:val="24"/>
        </w:rPr>
        <w:t>Казахстан  №</w:t>
      </w:r>
      <w:proofErr w:type="gramEnd"/>
      <w:r w:rsidRPr="00A92535">
        <w:rPr>
          <w:color w:val="282828"/>
          <w:sz w:val="24"/>
          <w:szCs w:val="24"/>
        </w:rPr>
        <w:t xml:space="preserve"> 94-V «О персональных данных и их защите» от 21.05.2013 года ТОО «Sattilick»  является оператором  базы, содержащей персональные данные (далее — оператор), то есть юридическим  лицом, осуществляющим сбор, обработку и защиту персональных данных.</w:t>
      </w:r>
    </w:p>
    <w:p w14:paraId="00000007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Используя настоящий </w:t>
      </w:r>
      <w:proofErr w:type="gramStart"/>
      <w:r w:rsidRPr="00A92535">
        <w:rPr>
          <w:rFonts w:eastAsia="Roboto"/>
          <w:color w:val="282828"/>
          <w:sz w:val="24"/>
          <w:szCs w:val="24"/>
        </w:rPr>
        <w:t>сайт  Пользователь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тем самым полностью и безоговорочно соглашается  с настоящими политикой и дает ТОО «Sattilick» согласие на осуществление всех действий с персональными данными, предоставленными им во время пользования сайтом, включая их сбор, систематизацию, накопление, хранение, уточнение (обновление, изменение), использование, обезличивание, блокирование, уничтожение, на условиях, указанных в настоящем документе.</w:t>
      </w:r>
    </w:p>
    <w:p w14:paraId="00000008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Также это означает согласие Пользователя </w:t>
      </w:r>
      <w:proofErr w:type="gramStart"/>
      <w:r w:rsidRPr="00A92535">
        <w:rPr>
          <w:rFonts w:eastAsia="Roboto"/>
          <w:color w:val="282828"/>
          <w:sz w:val="24"/>
          <w:szCs w:val="24"/>
        </w:rPr>
        <w:t>на  обработку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его персональных данных посредством включения их в списки и внесения в электронные базы данных Компании  на условиях, указанных в настоящем документе.</w:t>
      </w:r>
    </w:p>
    <w:p w14:paraId="00000009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lastRenderedPageBreak/>
        <w:t xml:space="preserve">Указанное выше согласие на обработку персональных данных действует с момента </w:t>
      </w:r>
      <w:proofErr w:type="gramStart"/>
      <w:r w:rsidRPr="00A92535">
        <w:rPr>
          <w:rFonts w:eastAsia="Roboto"/>
          <w:color w:val="282828"/>
          <w:sz w:val="24"/>
          <w:szCs w:val="24"/>
        </w:rPr>
        <w:t>предоставления  персональных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данных Пользователем на сайте в течение всего периода пользования сайтом.</w:t>
      </w:r>
    </w:p>
    <w:p w14:paraId="0000000A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Персональные данные —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0000000B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Персональные данные могут включать в себя фамилию, имя, отчество, адрес электронной почты, почтовый или другой адрес, род занятий и другую информацию, необходимую для оказания услуг, а также для исполнения обязательств по заключенному с Пользователем договору, например, правилам проведения конкурсов, розыгрышей.</w:t>
      </w:r>
    </w:p>
    <w:p w14:paraId="0000000C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Предоставив Компании свои персональные </w:t>
      </w:r>
      <w:proofErr w:type="gramStart"/>
      <w:r w:rsidRPr="00A92535">
        <w:rPr>
          <w:rFonts w:eastAsia="Roboto"/>
          <w:color w:val="282828"/>
          <w:sz w:val="24"/>
          <w:szCs w:val="24"/>
        </w:rPr>
        <w:t>данные  Пользователь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вправе делать записи на форуме и оставлять комментарии в блогах, подписаться на рассылку наших новостей, участвовать в конкурсах и других специальных программах, получать доступ к закрытым разделам сайта.</w:t>
      </w:r>
      <w:bookmarkStart w:id="1" w:name="_GoBack"/>
      <w:bookmarkEnd w:id="1"/>
    </w:p>
    <w:p w14:paraId="0000000D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Администрация сайта не проверяет достоверность персональных данных, </w:t>
      </w:r>
      <w:proofErr w:type="gramStart"/>
      <w:r w:rsidRPr="00A92535">
        <w:rPr>
          <w:rFonts w:eastAsia="Roboto"/>
          <w:color w:val="282828"/>
          <w:sz w:val="24"/>
          <w:szCs w:val="24"/>
        </w:rPr>
        <w:t>предоставляемых  Пользователем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сайта.</w:t>
      </w:r>
    </w:p>
    <w:p w14:paraId="0000000E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Компания использует персональные </w:t>
      </w:r>
      <w:proofErr w:type="gramStart"/>
      <w:r w:rsidRPr="00A92535">
        <w:rPr>
          <w:rFonts w:eastAsia="Roboto"/>
          <w:color w:val="282828"/>
          <w:sz w:val="24"/>
          <w:szCs w:val="24"/>
        </w:rPr>
        <w:t>данные  Пользователя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только для тех целей, которые указываются при их сборе, а также для целей исполнения требований действующего законодательства Республики Казахстан.</w:t>
      </w:r>
    </w:p>
    <w:p w14:paraId="0000000F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Распространение персональных данных допускается, если при этом не нарушаются права и свободы Пользователя, а также не затрагиваются законные интересы иных физических и (или) юридических лиц.</w:t>
      </w:r>
    </w:p>
    <w:p w14:paraId="00000010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Распространение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</w:p>
    <w:p w14:paraId="00000011" w14:textId="77777777" w:rsidR="001957EA" w:rsidRPr="00A92535" w:rsidRDefault="0037207C">
      <w:pPr>
        <w:numPr>
          <w:ilvl w:val="0"/>
          <w:numId w:val="5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Персональные данные Пользователя </w:t>
      </w:r>
      <w:proofErr w:type="gramStart"/>
      <w:r w:rsidRPr="00A92535">
        <w:rPr>
          <w:rFonts w:eastAsia="Roboto"/>
          <w:color w:val="282828"/>
          <w:sz w:val="24"/>
          <w:szCs w:val="24"/>
        </w:rPr>
        <w:t>Компания  может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использовать в целях:</w:t>
      </w:r>
    </w:p>
    <w:p w14:paraId="00000012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lastRenderedPageBreak/>
        <w:t>Предоставления Пользователю технической поддержки при использовании сайта.</w:t>
      </w:r>
    </w:p>
    <w:p w14:paraId="00000013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Для обратной связи с Пользователем в целях предоставления информации или услуги.</w:t>
      </w:r>
    </w:p>
    <w:p w14:paraId="00000014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Предоставления Пользователю с его согласия специальных предложений, новостной рассылки, рекламной рассылки и иных сведений от имени сайта или от имени партнеров.</w:t>
      </w:r>
    </w:p>
    <w:p w14:paraId="00000015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Для проведения конкурсов, розыгрышей и других рекламных акций на сайте.</w:t>
      </w:r>
    </w:p>
    <w:p w14:paraId="00000016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Для ответов на запросы в службу поддержки сайта.</w:t>
      </w:r>
    </w:p>
    <w:p w14:paraId="00000017" w14:textId="77777777" w:rsidR="001957EA" w:rsidRPr="00A92535" w:rsidRDefault="0037207C">
      <w:pPr>
        <w:numPr>
          <w:ilvl w:val="0"/>
          <w:numId w:val="3"/>
        </w:numPr>
        <w:shd w:val="clear" w:color="auto" w:fill="FFFFFF"/>
        <w:spacing w:after="240" w:line="395" w:lineRule="auto"/>
      </w:pPr>
      <w:r w:rsidRPr="00A92535">
        <w:rPr>
          <w:rFonts w:eastAsia="Roboto"/>
          <w:color w:val="282828"/>
          <w:sz w:val="24"/>
          <w:szCs w:val="24"/>
        </w:rPr>
        <w:t>Для выполнения обязательств по договорам.</w:t>
      </w:r>
    </w:p>
    <w:p w14:paraId="00000018" w14:textId="77777777" w:rsidR="001957EA" w:rsidRPr="00A92535" w:rsidRDefault="0037207C">
      <w:pPr>
        <w:shd w:val="clear" w:color="auto" w:fill="FFFFFF"/>
        <w:spacing w:after="240" w:line="395" w:lineRule="auto"/>
        <w:rPr>
          <w:rFonts w:eastAsia="Roboto"/>
          <w:color w:val="282828"/>
          <w:sz w:val="24"/>
          <w:szCs w:val="24"/>
        </w:rPr>
      </w:pPr>
      <w:r w:rsidRPr="00A92535">
        <w:rPr>
          <w:rFonts w:eastAsia="Roboto"/>
          <w:color w:val="282828"/>
          <w:sz w:val="24"/>
          <w:szCs w:val="24"/>
        </w:rPr>
        <w:t xml:space="preserve"> </w:t>
      </w:r>
    </w:p>
    <w:p w14:paraId="00000019" w14:textId="77777777" w:rsidR="001957EA" w:rsidRPr="00A92535" w:rsidRDefault="0037207C">
      <w:pPr>
        <w:numPr>
          <w:ilvl w:val="0"/>
          <w:numId w:val="2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Компания вправе передавать персональные данные Пользователя компаниями, аффилированным с ТОО «</w:t>
      </w:r>
      <w:proofErr w:type="gramStart"/>
      <w:r w:rsidRPr="00A92535">
        <w:rPr>
          <w:rFonts w:eastAsia="Roboto"/>
          <w:color w:val="282828"/>
          <w:sz w:val="24"/>
          <w:szCs w:val="24"/>
        </w:rPr>
        <w:t>Sattilick»  или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входящими в одну группу лиц с ТОО «Sattilick» , для обработки и хранения.</w:t>
      </w:r>
    </w:p>
    <w:p w14:paraId="0000001A" w14:textId="77777777" w:rsidR="001957EA" w:rsidRPr="00A92535" w:rsidRDefault="0037207C">
      <w:pPr>
        <w:numPr>
          <w:ilvl w:val="0"/>
          <w:numId w:val="2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Компания обязуется принимать все разумные меры по защите персональной информации Пользователей от уничтожения, искажения или разглашения, однако </w:t>
      </w:r>
      <w:proofErr w:type="gramStart"/>
      <w:r w:rsidRPr="00A92535">
        <w:rPr>
          <w:rFonts w:eastAsia="Roboto"/>
          <w:color w:val="282828"/>
          <w:sz w:val="24"/>
          <w:szCs w:val="24"/>
        </w:rPr>
        <w:t>она  не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гарантирует безопасность передаваемых данных вне зоны контроля ТОО «Sattilick».</w:t>
      </w:r>
    </w:p>
    <w:p w14:paraId="0000001B" w14:textId="77777777" w:rsidR="001957EA" w:rsidRPr="00A92535" w:rsidRDefault="0037207C">
      <w:pPr>
        <w:numPr>
          <w:ilvl w:val="0"/>
          <w:numId w:val="2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Персональные данные Пользователя могут быть переданы уполномоченным органам Республики Казахстан только по основаниям и в порядке, установленным законодательством Республики Казахстан.</w:t>
      </w:r>
    </w:p>
    <w:p w14:paraId="0000001C" w14:textId="77777777" w:rsidR="001957EA" w:rsidRPr="00A92535" w:rsidRDefault="0037207C">
      <w:pPr>
        <w:numPr>
          <w:ilvl w:val="0"/>
          <w:numId w:val="2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Компания вправе передать персональную информацию о Пользователе третьим лицам в случае, если:</w:t>
      </w:r>
    </w:p>
    <w:p w14:paraId="0000001D" w14:textId="77777777" w:rsidR="001957EA" w:rsidRPr="00A92535" w:rsidRDefault="0037207C">
      <w:pPr>
        <w:numPr>
          <w:ilvl w:val="0"/>
          <w:numId w:val="1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Пользователь сам изъявил желание раскрыть эту информацию.</w:t>
      </w:r>
    </w:p>
    <w:p w14:paraId="0000001E" w14:textId="77777777" w:rsidR="001957EA" w:rsidRPr="00A92535" w:rsidRDefault="0037207C">
      <w:pPr>
        <w:numPr>
          <w:ilvl w:val="0"/>
          <w:numId w:val="1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Без этого Пользователь не может воспользоваться неким продуктом или услугой.</w:t>
      </w:r>
    </w:p>
    <w:p w14:paraId="0000001F" w14:textId="77777777" w:rsidR="001957EA" w:rsidRPr="00A92535" w:rsidRDefault="0037207C">
      <w:pPr>
        <w:numPr>
          <w:ilvl w:val="0"/>
          <w:numId w:val="1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Этого требует </w:t>
      </w:r>
      <w:proofErr w:type="gramStart"/>
      <w:r w:rsidRPr="00A92535">
        <w:rPr>
          <w:rFonts w:eastAsia="Roboto"/>
          <w:color w:val="282828"/>
          <w:sz w:val="24"/>
          <w:szCs w:val="24"/>
        </w:rPr>
        <w:t>казахстанское  или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международное законодательство и/или органы власти с соблюдением установленной законом процедуры.</w:t>
      </w:r>
    </w:p>
    <w:p w14:paraId="00000020" w14:textId="77777777" w:rsidR="001957EA" w:rsidRPr="00A92535" w:rsidRDefault="0037207C">
      <w:pPr>
        <w:numPr>
          <w:ilvl w:val="0"/>
          <w:numId w:val="1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Пользователь нарушает Правила использования сайта.</w:t>
      </w:r>
    </w:p>
    <w:p w14:paraId="00000021" w14:textId="77777777" w:rsidR="001957EA" w:rsidRPr="00A92535" w:rsidRDefault="0037207C">
      <w:pPr>
        <w:numPr>
          <w:ilvl w:val="0"/>
          <w:numId w:val="4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lastRenderedPageBreak/>
        <w:t>Перемещаясь по сайту Пользователь можете быть направлен на другие сайты, содержащие информационные или функциональные ресурсы, предоставляемые третьей стороной.  В таком случае Компания не несет ответственности за содержание таких сайтов и защиту персональных данных на этих сайтах.</w:t>
      </w:r>
    </w:p>
    <w:p w14:paraId="00000022" w14:textId="77777777" w:rsidR="001957EA" w:rsidRPr="00A92535" w:rsidRDefault="0037207C">
      <w:pPr>
        <w:numPr>
          <w:ilvl w:val="0"/>
          <w:numId w:val="4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Компания рекомендует </w:t>
      </w:r>
      <w:proofErr w:type="gramStart"/>
      <w:r w:rsidRPr="00A92535">
        <w:rPr>
          <w:rFonts w:eastAsia="Roboto"/>
          <w:color w:val="282828"/>
          <w:sz w:val="24"/>
          <w:szCs w:val="24"/>
        </w:rPr>
        <w:t>при  посещении</w:t>
      </w:r>
      <w:proofErr w:type="gramEnd"/>
      <w:r w:rsidRPr="00A92535">
        <w:rPr>
          <w:rFonts w:eastAsia="Roboto"/>
          <w:color w:val="282828"/>
          <w:sz w:val="24"/>
          <w:szCs w:val="24"/>
        </w:rPr>
        <w:t xml:space="preserve"> сайта использовать защищенный браузер.</w:t>
      </w:r>
    </w:p>
    <w:p w14:paraId="00000023" w14:textId="77777777" w:rsidR="001957EA" w:rsidRPr="00A92535" w:rsidRDefault="0037207C">
      <w:pPr>
        <w:numPr>
          <w:ilvl w:val="0"/>
          <w:numId w:val="4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 xml:space="preserve">Хранение персональных данных осуществляется Компанией в базе, которая хранится на </w:t>
      </w:r>
      <w:hyperlink r:id="rId5">
        <w:r w:rsidRPr="00A92535">
          <w:rPr>
            <w:rFonts w:eastAsia="Roboto"/>
            <w:sz w:val="24"/>
            <w:szCs w:val="24"/>
          </w:rPr>
          <w:t>территории Республики Казахстан</w:t>
        </w:r>
      </w:hyperlink>
      <w:r w:rsidRPr="00A92535">
        <w:rPr>
          <w:rFonts w:eastAsia="Roboto"/>
          <w:color w:val="282828"/>
          <w:sz w:val="24"/>
          <w:szCs w:val="24"/>
        </w:rPr>
        <w:t>. 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</w:p>
    <w:p w14:paraId="00000024" w14:textId="77777777" w:rsidR="001957EA" w:rsidRPr="00A92535" w:rsidRDefault="0037207C">
      <w:pPr>
        <w:numPr>
          <w:ilvl w:val="0"/>
          <w:numId w:val="4"/>
        </w:numPr>
        <w:shd w:val="clear" w:color="auto" w:fill="FFFFFF"/>
        <w:spacing w:line="395" w:lineRule="auto"/>
      </w:pPr>
      <w:r w:rsidRPr="00A92535">
        <w:rPr>
          <w:rFonts w:eastAsia="Roboto"/>
          <w:color w:val="282828"/>
          <w:sz w:val="24"/>
          <w:szCs w:val="24"/>
        </w:rPr>
        <w:t>Компания не занимается сбором персональных данных о лицах, не достигших 18-летнего возраста.</w:t>
      </w:r>
    </w:p>
    <w:p w14:paraId="00000025" w14:textId="77777777" w:rsidR="001957EA" w:rsidRPr="00A92535" w:rsidRDefault="0037207C">
      <w:pPr>
        <w:numPr>
          <w:ilvl w:val="0"/>
          <w:numId w:val="4"/>
        </w:numPr>
        <w:shd w:val="clear" w:color="auto" w:fill="FFFFFF"/>
        <w:spacing w:after="240" w:line="395" w:lineRule="auto"/>
      </w:pPr>
      <w:proofErr w:type="gramStart"/>
      <w:r w:rsidRPr="00A92535">
        <w:rPr>
          <w:rFonts w:eastAsia="Roboto"/>
          <w:color w:val="282828"/>
          <w:sz w:val="24"/>
          <w:szCs w:val="24"/>
        </w:rPr>
        <w:t>Пользователь  сайта</w:t>
      </w:r>
      <w:proofErr w:type="gramEnd"/>
      <w:r w:rsidRPr="00A92535">
        <w:rPr>
          <w:rFonts w:eastAsia="Roboto"/>
          <w:color w:val="282828"/>
          <w:sz w:val="24"/>
          <w:szCs w:val="24"/>
        </w:rPr>
        <w:t>, предоставляющий свои персональные данные, тем самым соглашается с положениями настоящего документа.</w:t>
      </w:r>
    </w:p>
    <w:p w14:paraId="00000026" w14:textId="77777777" w:rsidR="001957EA" w:rsidRPr="00A92535" w:rsidRDefault="001957EA"/>
    <w:sectPr w:rsidR="001957EA" w:rsidRPr="00A925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41B"/>
    <w:multiLevelType w:val="multilevel"/>
    <w:tmpl w:val="5B62555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8282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CA43882"/>
    <w:multiLevelType w:val="multilevel"/>
    <w:tmpl w:val="365274B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8282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EE0153C"/>
    <w:multiLevelType w:val="multilevel"/>
    <w:tmpl w:val="AF54D2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8282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D160EA9"/>
    <w:multiLevelType w:val="multilevel"/>
    <w:tmpl w:val="4F84E0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8282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18C604A"/>
    <w:multiLevelType w:val="multilevel"/>
    <w:tmpl w:val="7FBE0A4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8282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EA"/>
    <w:rsid w:val="001957EA"/>
    <w:rsid w:val="0037207C"/>
    <w:rsid w:val="00A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B2DB-8676-4120-BED5-FD4EDC7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49479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dcterms:created xsi:type="dcterms:W3CDTF">2022-06-24T08:47:00Z</dcterms:created>
  <dcterms:modified xsi:type="dcterms:W3CDTF">2022-06-24T10:27:00Z</dcterms:modified>
</cp:coreProperties>
</file>